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FD" w:rsidRPr="000D6F37" w:rsidRDefault="003479FD" w:rsidP="003479FD">
      <w:pPr>
        <w:spacing w:after="150" w:line="300" w:lineRule="atLeast"/>
        <w:rPr>
          <w:rFonts w:ascii="Arial" w:hAnsi="Arial" w:cs="Arial"/>
          <w:b/>
          <w:bCs/>
          <w:i/>
          <w:color w:val="000000"/>
          <w:lang w:val="de-DE" w:eastAsia="de-DE"/>
        </w:rPr>
      </w:pPr>
      <w:bookmarkStart w:id="0" w:name="_GoBack"/>
      <w:bookmarkEnd w:id="0"/>
      <w:r w:rsidRPr="000D6F37">
        <w:rPr>
          <w:rFonts w:ascii="Arial" w:hAnsi="Arial" w:cs="Arial"/>
          <w:b/>
          <w:bCs/>
          <w:i/>
          <w:color w:val="000000"/>
          <w:lang w:val="de-DE" w:eastAsia="de-DE"/>
        </w:rPr>
        <w:t>Mustertext für den Aushang im Lehrerzimmer</w:t>
      </w:r>
    </w:p>
    <w:p w:rsidR="003479FD" w:rsidRDefault="003479FD" w:rsidP="000D6F37">
      <w:pPr>
        <w:rPr>
          <w:rFonts w:ascii="Arial" w:hAnsi="Arial" w:cs="Arial"/>
          <w:sz w:val="22"/>
          <w:szCs w:val="22"/>
        </w:rPr>
      </w:pPr>
    </w:p>
    <w:p w:rsidR="003479FD" w:rsidRDefault="003479FD" w:rsidP="00347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Text bitte auf optisch auffälliges Papier drucken (wenn möglich laminieren) und im Lehrerzimmer anbringen. </w:t>
      </w:r>
    </w:p>
    <w:p w:rsidR="003479FD" w:rsidRDefault="003479FD" w:rsidP="000D6F37">
      <w:pPr>
        <w:spacing w:after="150" w:line="300" w:lineRule="atLeast"/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</w:pPr>
    </w:p>
    <w:p w:rsidR="003479FD" w:rsidRDefault="003479FD" w:rsidP="000D6F37">
      <w:pPr>
        <w:spacing w:after="150" w:line="300" w:lineRule="atLeast"/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</w:pPr>
    </w:p>
    <w:p w:rsidR="000D6F37" w:rsidRDefault="000D6F37" w:rsidP="000D6F37">
      <w:pPr>
        <w:spacing w:after="150" w:line="300" w:lineRule="atLeast"/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Die Schule ist als Arbeitgeber verpflichtet Sie über bestimmte geltende Arbeitnehmer- und Arbeitsschutzvorschriften zu informieren und Ihnen diese zugänglich zu machen (sogenannte aushangpflichtige Gesetze).</w:t>
      </w:r>
    </w:p>
    <w:p w:rsidR="000D6F37" w:rsidRDefault="000D6F37" w:rsidP="000D6F37">
      <w:pPr>
        <w:spacing w:after="150" w:line="300" w:lineRule="atLeast"/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Im Folgenden finden Sie eine Auflistung der Vorschriften und deren Verfügbarkeit im Internet.</w:t>
      </w:r>
    </w:p>
    <w:p w:rsidR="000D6F37" w:rsidRPr="00AF5087" w:rsidRDefault="000D6F37" w:rsidP="000D6F37">
      <w:pPr>
        <w:spacing w:after="150" w:line="300" w:lineRule="atLeast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AF5087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Aushangpflichtige Gesetze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:</w:t>
      </w:r>
    </w:p>
    <w:p w:rsidR="000D6F37" w:rsidRPr="00AF5087" w:rsidRDefault="000D6F37" w:rsidP="000D6F37">
      <w:pPr>
        <w:numPr>
          <w:ilvl w:val="0"/>
          <w:numId w:val="1"/>
        </w:numPr>
        <w:spacing w:after="100" w:afterAutospacing="1"/>
        <w:ind w:left="374" w:hanging="357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>Allgemeines Gleichbehandlungsgesetz (AGG, nach § 12 AGG aushangpflichtig)</w:t>
      </w:r>
    </w:p>
    <w:p w:rsidR="000D6F37" w:rsidRPr="00AF5087" w:rsidRDefault="000D6F37" w:rsidP="000D6F3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>Arbeitsgerichtsgesetz (ArbGG, nach § 61b ArbGG aushangpflichtig)</w:t>
      </w:r>
    </w:p>
    <w:p w:rsidR="000D6F37" w:rsidRPr="000D6F37" w:rsidRDefault="000D6F37" w:rsidP="000D6F3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>Arbeitszeitgesetz (ArbZG, nach § 16 ArbZG aushangpflichtig)</w:t>
      </w:r>
    </w:p>
    <w:p w:rsidR="000D6F37" w:rsidRPr="000D6F37" w:rsidRDefault="000D6F37" w:rsidP="000D6F3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0D6F37">
        <w:rPr>
          <w:rFonts w:ascii="Arial" w:hAnsi="Arial" w:cs="Arial"/>
          <w:color w:val="000000"/>
          <w:sz w:val="20"/>
          <w:szCs w:val="20"/>
          <w:lang w:val="de-DE" w:eastAsia="de-DE"/>
        </w:rPr>
        <w:t>Bürgerliches Gesetzbuch (BGB, aushangpflichtig nach § 612a BGB)</w:t>
      </w:r>
    </w:p>
    <w:p w:rsidR="000D6F37" w:rsidRPr="00AF5087" w:rsidRDefault="000D6F37" w:rsidP="000D6F3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>Gesetz zum Schutz der arbeitenden Jugend (</w:t>
      </w:r>
      <w:proofErr w:type="spellStart"/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>JArbSchG</w:t>
      </w:r>
      <w:proofErr w:type="spellEnd"/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, nach § 47 </w:t>
      </w:r>
      <w:proofErr w:type="spellStart"/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>JArbSchG</w:t>
      </w:r>
      <w:proofErr w:type="spellEnd"/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aushangpflichtig)</w:t>
      </w:r>
    </w:p>
    <w:p w:rsidR="000D6F37" w:rsidRDefault="000D6F37" w:rsidP="000D6F3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AF5087">
        <w:rPr>
          <w:rFonts w:ascii="Arial" w:hAnsi="Arial" w:cs="Arial"/>
          <w:color w:val="000000"/>
          <w:sz w:val="20"/>
          <w:szCs w:val="20"/>
          <w:lang w:val="de-DE" w:eastAsia="de-DE"/>
        </w:rPr>
        <w:t>Gesetz zum Schutz von Müttern bei der Arbeit, in der Ausbildung und im Studium (MuSchG, nach § 26 MuSchG)</w:t>
      </w:r>
    </w:p>
    <w:p w:rsidR="000D6F37" w:rsidRPr="000D6F37" w:rsidRDefault="000D6F37" w:rsidP="000D6F37">
      <w:pPr>
        <w:spacing w:after="150" w:line="300" w:lineRule="atLeast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0D6F37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>Alle zu finden in Internet unter www.gesetze-im-internet.de</w:t>
      </w:r>
    </w:p>
    <w:p w:rsidR="000D6F37" w:rsidRDefault="000D6F37" w:rsidP="000D6F37">
      <w:pPr>
        <w:spacing w:after="150" w:line="300" w:lineRule="atLeast"/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Sollten Sie über keine Möglichkeit verfügen, die Gesetze und Vorschriften bei Bedarf online abzurufen, so wenden Sie sich bitte an die Schulleitung.</w:t>
      </w:r>
    </w:p>
    <w:p w:rsidR="000D6F37" w:rsidRDefault="000D6F37" w:rsidP="000D6F37">
      <w:pPr>
        <w:spacing w:after="150" w:line="300" w:lineRule="atLeast"/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</w:pPr>
    </w:p>
    <w:p w:rsidR="000D6F37" w:rsidRDefault="000D6F37"/>
    <w:sectPr w:rsidR="000D6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01369A9"/>
    <w:multiLevelType w:val="multilevel"/>
    <w:tmpl w:val="844A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B4300"/>
    <w:multiLevelType w:val="multilevel"/>
    <w:tmpl w:val="2B6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37"/>
    <w:rsid w:val="000D6F37"/>
    <w:rsid w:val="003479FD"/>
    <w:rsid w:val="005F3DBF"/>
    <w:rsid w:val="00E7411F"/>
    <w:rsid w:val="00E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2E9643-4CAC-4A08-9808-ED29ED9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D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medical airport service GmbH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Schablowski, Uwe</dc:creator>
  <cp:keywords/>
  <dc:description/>
  <cp:lastModifiedBy>Becker, Sven</cp:lastModifiedBy>
  <cp:revision>2</cp:revision>
  <cp:lastPrinted>2020-02-03T13:28:00Z</cp:lastPrinted>
  <dcterms:created xsi:type="dcterms:W3CDTF">2020-02-03T13:31:00Z</dcterms:created>
  <dcterms:modified xsi:type="dcterms:W3CDTF">2020-02-03T13:31:00Z</dcterms:modified>
</cp:coreProperties>
</file>